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31" w:rsidRDefault="00D82BF4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44"/>
          <w:szCs w:val="44"/>
          <w:shd w:val="clear" w:color="auto" w:fill="FFFFFF"/>
        </w:rPr>
        <w:t>2020年雁门关镇</w:t>
      </w:r>
      <w:r w:rsidR="001E3A18">
        <w:rPr>
          <w:rFonts w:ascii="黑体" w:eastAsia="黑体" w:hAnsi="黑体" w:cs="黑体" w:hint="eastAsia"/>
          <w:b/>
          <w:color w:val="333333"/>
          <w:sz w:val="44"/>
          <w:szCs w:val="44"/>
          <w:shd w:val="clear" w:color="auto" w:fill="FFFFFF"/>
        </w:rPr>
        <w:t>政府信息公开工作</w:t>
      </w:r>
    </w:p>
    <w:p w:rsidR="00796931" w:rsidRDefault="001E3A18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黑体" w:eastAsia="黑体" w:hAnsi="黑体" w:cs="黑体"/>
          <w:b/>
          <w:color w:val="333333"/>
          <w:sz w:val="44"/>
          <w:szCs w:val="44"/>
        </w:rPr>
      </w:pPr>
      <w:r>
        <w:rPr>
          <w:rFonts w:ascii="黑体" w:eastAsia="黑体" w:hAnsi="黑体" w:cs="黑体" w:hint="eastAsia"/>
          <w:b/>
          <w:color w:val="333333"/>
          <w:sz w:val="44"/>
          <w:szCs w:val="44"/>
          <w:shd w:val="clear" w:color="auto" w:fill="FFFFFF"/>
        </w:rPr>
        <w:t>年度报告</w:t>
      </w:r>
    </w:p>
    <w:p w:rsidR="00796931" w:rsidRDefault="0079693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796931" w:rsidRDefault="001E3A1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796931" w:rsidRDefault="001E3A18">
      <w:pPr>
        <w:snapToGrid w:val="0"/>
        <w:spacing w:line="6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根据《中华人民共和国政府信息公开条例》规定和《代县人民政府办公室关于做好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政府信息公开年度报告和统</w:t>
      </w:r>
      <w:bookmarkStart w:id="0" w:name="_GoBack"/>
      <w:bookmarkEnd w:id="0"/>
      <w:r w:rsidR="00D82BF4">
        <w:rPr>
          <w:rFonts w:ascii="仿宋_GB2312" w:eastAsia="仿宋_GB2312" w:hAnsi="仿宋_GB2312" w:cs="仿宋_GB2312" w:hint="eastAsia"/>
          <w:sz w:val="32"/>
          <w:szCs w:val="32"/>
        </w:rPr>
        <w:t>计报送工作的通知》要求，特向社会公开我镇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政府信息公开年度报告。本年度报告中所列数据的统计期限自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796931" w:rsidRDefault="001E3A18">
      <w:pPr>
        <w:shd w:val="solid" w:color="FFFFFF" w:fill="auto"/>
        <w:autoSpaceDN w:val="0"/>
        <w:snapToGrid w:val="0"/>
        <w:spacing w:line="640" w:lineRule="atLeast"/>
        <w:ind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我</w:t>
      </w:r>
      <w:r w:rsidR="00D82BF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非常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重视政府信息公开工作，将政府信息公开工作摆在重要位置，并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成立了以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党委书记和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长为主要负责人的政府信息公开工作领导小组，让各站所、各村负责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都加入到政府信息公开工作的队伍中，人人为开展政府信息公开做努力，个个为信息公开贡献力量，切实保证了政府信息公开的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顺利进行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领导小组不定期对政府信息公开进行督查，做到公开办事程序和办事结果。多次召开党政联席会议研究政府信息公开工作，将政府信息公开工作方面的法律、法规、政策列入了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镇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党委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学习中心组、干部理论学习的重要内容，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明确了工作目标、公开内容、公开形式、公开流程等，确保政府信息公开工作的规范化。</w:t>
      </w:r>
    </w:p>
    <w:p w:rsidR="0028260C" w:rsidRDefault="0028260C" w:rsidP="0028260C">
      <w:pPr>
        <w:pStyle w:val="a5"/>
        <w:widowControl/>
        <w:shd w:val="clear" w:color="auto" w:fill="FFFFFF"/>
        <w:spacing w:beforeLines="50" w:before="156" w:beforeAutospacing="0" w:after="240" w:afterAutospacing="0"/>
        <w:ind w:firstLine="420"/>
        <w:jc w:val="both"/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</w:pPr>
    </w:p>
    <w:p w:rsidR="00796931" w:rsidRDefault="001E3A18" w:rsidP="0028260C">
      <w:pPr>
        <w:pStyle w:val="a5"/>
        <w:widowControl/>
        <w:shd w:val="clear" w:color="auto" w:fill="FFFFFF"/>
        <w:spacing w:beforeLines="50" w:before="156" w:beforeAutospacing="0" w:after="24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79693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79693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 w:rsidR="0079693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D82B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D82BF4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 w:rsidR="00D82B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79693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7969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79693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79693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 w:rsidR="0079693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79693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</w:t>
            </w:r>
          </w:p>
        </w:tc>
      </w:tr>
      <w:tr w:rsidR="0079693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0 </w:t>
            </w:r>
          </w:p>
        </w:tc>
      </w:tr>
      <w:tr w:rsidR="0079693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 w:rsidR="0079693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 w:rsidR="0079693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796931" w:rsidRDefault="0079693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28260C" w:rsidRDefault="0028260C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</w:pPr>
    </w:p>
    <w:p w:rsidR="00796931" w:rsidRDefault="001E3A18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黑体"/>
          <w:b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tbl>
      <w:tblPr>
        <w:tblW w:w="85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16"/>
        <w:gridCol w:w="1946"/>
        <w:gridCol w:w="760"/>
        <w:gridCol w:w="706"/>
        <w:gridCol w:w="706"/>
        <w:gridCol w:w="760"/>
        <w:gridCol w:w="909"/>
        <w:gridCol w:w="668"/>
        <w:gridCol w:w="652"/>
      </w:tblGrid>
      <w:tr w:rsidR="00796931">
        <w:trPr>
          <w:trHeight w:val="520"/>
          <w:jc w:val="center"/>
        </w:trPr>
        <w:tc>
          <w:tcPr>
            <w:tcW w:w="33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1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796931">
        <w:trPr>
          <w:trHeight w:val="520"/>
          <w:jc w:val="center"/>
        </w:trPr>
        <w:tc>
          <w:tcPr>
            <w:tcW w:w="33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7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796931">
        <w:trPr>
          <w:trHeight w:val="1154"/>
          <w:jc w:val="center"/>
        </w:trPr>
        <w:tc>
          <w:tcPr>
            <w:tcW w:w="33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</w:tr>
      <w:tr w:rsidR="00796931">
        <w:trPr>
          <w:trHeight w:val="520"/>
          <w:jc w:val="center"/>
        </w:trPr>
        <w:tc>
          <w:tcPr>
            <w:tcW w:w="33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33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837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654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20"/>
          <w:jc w:val="center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rPr>
                <w:rFonts w:ascii="宋体" w:hint="eastAsia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796931">
        <w:trPr>
          <w:trHeight w:val="540"/>
          <w:jc w:val="center"/>
        </w:trPr>
        <w:tc>
          <w:tcPr>
            <w:tcW w:w="33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left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796931" w:rsidRDefault="00796931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796931" w:rsidRDefault="001E3A18" w:rsidP="0028260C">
      <w:pPr>
        <w:pStyle w:val="a5"/>
        <w:widowControl/>
        <w:shd w:val="clear" w:color="auto" w:fill="FFFFFF"/>
        <w:spacing w:beforeLines="50" w:before="156" w:beforeAutospacing="0" w:afterLines="100" w:after="312" w:afterAutospacing="0"/>
        <w:jc w:val="both"/>
        <w:rPr>
          <w:rFonts w:ascii="黑体" w:eastAsia="黑体" w:hAnsi="黑体" w:cs="黑体"/>
          <w:b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87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637"/>
        <w:gridCol w:w="529"/>
        <w:gridCol w:w="582"/>
        <w:gridCol w:w="582"/>
        <w:gridCol w:w="582"/>
        <w:gridCol w:w="586"/>
        <w:gridCol w:w="582"/>
        <w:gridCol w:w="582"/>
        <w:gridCol w:w="582"/>
        <w:gridCol w:w="583"/>
        <w:gridCol w:w="588"/>
      </w:tblGrid>
      <w:tr w:rsidR="00796931">
        <w:trPr>
          <w:trHeight w:val="519"/>
          <w:jc w:val="center"/>
        </w:trPr>
        <w:tc>
          <w:tcPr>
            <w:tcW w:w="2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77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796931">
        <w:trPr>
          <w:trHeight w:val="519"/>
          <w:jc w:val="center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29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796931">
        <w:trPr>
          <w:trHeight w:val="1469"/>
          <w:jc w:val="center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796931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796931">
        <w:trPr>
          <w:trHeight w:val="539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widowControl/>
              <w:spacing w:after="180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96931" w:rsidRDefault="001E3A1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796931" w:rsidRDefault="001E3A18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黑体" w:eastAsia="黑体" w:hAnsi="黑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五、</w:t>
      </w: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存在的主要问题及改进情况</w:t>
      </w:r>
    </w:p>
    <w:p w:rsidR="00796931" w:rsidRDefault="001E3A18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存在的问题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一是业务水平有待进一步提高，工作人员在对制度和规定的学习理解上不够深入全面，还不能灵活运用相关制度较好地应对实际工作；二是公开信息的内容与群众需求还存在一些差距。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是信息公开的内容有待进一步完善。数量不多，公开涉及面不广，公开内容还不够细。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四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是主动公开力度还需进一步加大。</w:t>
      </w:r>
    </w:p>
    <w:p w:rsidR="00796931" w:rsidRDefault="0028260C">
      <w:pPr>
        <w:spacing w:line="578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  <w:r w:rsidR="001E3A18">
        <w:rPr>
          <w:rFonts w:ascii="楷体_GB2312" w:eastAsia="楷体_GB2312" w:hAnsi="楷体_GB2312" w:cs="楷体_GB2312" w:hint="eastAsia"/>
          <w:sz w:val="32"/>
          <w:szCs w:val="32"/>
        </w:rPr>
        <w:t>改进措施：</w:t>
      </w:r>
      <w:r w:rsidR="001E3A18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1E3A18">
        <w:rPr>
          <w:rFonts w:ascii="仿宋_GB2312" w:eastAsia="仿宋_GB2312" w:hAnsi="仿宋_GB2312" w:cs="仿宋_GB2312" w:hint="eastAsia"/>
          <w:sz w:val="32"/>
          <w:szCs w:val="32"/>
        </w:rPr>
        <w:t>年，我</w:t>
      </w:r>
      <w:r w:rsidR="00D82BF4"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1E3A18">
        <w:rPr>
          <w:rFonts w:ascii="仿宋_GB2312" w:eastAsia="仿宋_GB2312" w:hAnsi="仿宋_GB2312" w:cs="仿宋_GB2312" w:hint="eastAsia"/>
          <w:sz w:val="32"/>
          <w:szCs w:val="32"/>
        </w:rPr>
        <w:t>将按照县委县政府有关要求，进一步加强和深化政府信息公开工作：一是进一步提高公开意识，树立以服务对象为导向的规范化服务型理念，努力构建行为规范、运转协调、公正透明、廉洁高效的管理体制；二是继续加大培训力度，通过各类学习培训，提高信息工作人员业务水平，更好地理解掌握相关制度规定，改进完善有关工作机制和方法；三是强化目标管理，严格执行政府信息公开的各项工作制度，建立健全政府信息公开监督检查机制，争取在新的一年里迈上新的台阶。</w:t>
      </w:r>
    </w:p>
    <w:p w:rsidR="00796931" w:rsidRDefault="001E3A18">
      <w:pPr>
        <w:pStyle w:val="a5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796931" w:rsidRDefault="001E3A18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无</w:t>
      </w:r>
    </w:p>
    <w:sectPr w:rsidR="00796931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18" w:rsidRDefault="001E3A18">
      <w:pPr>
        <w:rPr>
          <w:rFonts w:hint="eastAsia"/>
        </w:rPr>
      </w:pPr>
      <w:r>
        <w:separator/>
      </w:r>
    </w:p>
  </w:endnote>
  <w:endnote w:type="continuationSeparator" w:id="0">
    <w:p w:rsidR="001E3A18" w:rsidRDefault="001E3A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31" w:rsidRDefault="001E3A18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6931" w:rsidRDefault="001E3A18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F7BDD">
                            <w:rPr>
                              <w:rFonts w:hint="eastAsia"/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96931" w:rsidRDefault="001E3A18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F7BDD">
                      <w:rPr>
                        <w:rFonts w:hint="eastAsia"/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18" w:rsidRDefault="001E3A18">
      <w:pPr>
        <w:rPr>
          <w:rFonts w:hint="eastAsia"/>
        </w:rPr>
      </w:pPr>
      <w:r>
        <w:separator/>
      </w:r>
    </w:p>
  </w:footnote>
  <w:footnote w:type="continuationSeparator" w:id="0">
    <w:p w:rsidR="001E3A18" w:rsidRDefault="001E3A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F71CA"/>
    <w:rsid w:val="001E3A18"/>
    <w:rsid w:val="0028260C"/>
    <w:rsid w:val="00796931"/>
    <w:rsid w:val="008F7BDD"/>
    <w:rsid w:val="00D82BF4"/>
    <w:rsid w:val="4D5F71CA"/>
    <w:rsid w:val="604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D82BF4"/>
    <w:rPr>
      <w:sz w:val="18"/>
      <w:szCs w:val="18"/>
    </w:rPr>
  </w:style>
  <w:style w:type="character" w:customStyle="1" w:styleId="Char">
    <w:name w:val="批注框文本 Char"/>
    <w:basedOn w:val="a0"/>
    <w:link w:val="a6"/>
    <w:rsid w:val="00D82B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D82BF4"/>
    <w:rPr>
      <w:sz w:val="18"/>
      <w:szCs w:val="18"/>
    </w:rPr>
  </w:style>
  <w:style w:type="character" w:customStyle="1" w:styleId="Char">
    <w:name w:val="批注框文本 Char"/>
    <w:basedOn w:val="a0"/>
    <w:link w:val="a6"/>
    <w:rsid w:val="00D82B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2021-02-04T03:21:00Z</cp:lastPrinted>
  <dcterms:created xsi:type="dcterms:W3CDTF">2021-02-04T03:39:00Z</dcterms:created>
  <dcterms:modified xsi:type="dcterms:W3CDTF">2021-02-04T03:39:00Z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