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代县农业农村局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    2020年，我局</w:t>
      </w:r>
      <w:r>
        <w:rPr>
          <w:rFonts w:hint="eastAsia" w:ascii="仿宋" w:hAnsi="仿宋" w:eastAsia="仿宋" w:cs="仿宋"/>
          <w:sz w:val="32"/>
          <w:szCs w:val="32"/>
        </w:rPr>
        <w:t>认真贯彻落实《中华人民共和国政府信息公开条例》精神，以依法行政、提高效能、服务农民为目标，不断完善公开制度，拓宽公开领域，深化公开内容，规范公开流程，扎实推进政府信息公开的各项工作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2020年度我局共印发规范性文件40份，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行政处罚1例，按照县“一枚印章管审批”的文件精神，我局已将27项行政许可事项全部移交至县行政审批管理局。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81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45"/>
        <w:gridCol w:w="1806"/>
        <w:gridCol w:w="737"/>
        <w:gridCol w:w="691"/>
        <w:gridCol w:w="691"/>
        <w:gridCol w:w="737"/>
        <w:gridCol w:w="867"/>
        <w:gridCol w:w="655"/>
        <w:gridCol w:w="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7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82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559"/>
        <w:gridCol w:w="559"/>
        <w:gridCol w:w="559"/>
        <w:gridCol w:w="601"/>
        <w:gridCol w:w="518"/>
        <w:gridCol w:w="560"/>
        <w:gridCol w:w="560"/>
        <w:gridCol w:w="560"/>
        <w:gridCol w:w="560"/>
        <w:gridCol w:w="561"/>
        <w:gridCol w:w="561"/>
        <w:gridCol w:w="561"/>
        <w:gridCol w:w="563"/>
        <w:gridCol w:w="5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22" w:hRule="atLeast"/>
          <w:jc w:val="center"/>
        </w:trPr>
        <w:tc>
          <w:tcPr>
            <w:tcW w:w="2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7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五、存在的主要问题及改进情况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年，我局在政府信息公开方面进一步强化工作，明确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下属各单位、科室</w:t>
      </w:r>
      <w:r>
        <w:rPr>
          <w:rFonts w:hint="eastAsia" w:ascii="仿宋" w:hAnsi="仿宋" w:eastAsia="仿宋" w:cs="仿宋"/>
          <w:sz w:val="32"/>
          <w:szCs w:val="32"/>
        </w:rPr>
        <w:t>的职责，丰富公开内容，取得了一定的成效，但尚存在一些不足和差距，业务水平有待进一步提高，工作人员在对制度和规定的学习理解上不够深入全面，还不能灵活运用相关制度较好地应对实际工作。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我局将按照县委县政府和上级部门的有关要求，进一步加强和深化政府信息公开工作：一是进一步提高公开意识，树立以服务对象为导向的规范化服务型理念，努力构建行为规范、运转协调、公正透明、廉洁高效的管理体制；二是继续加大培训力度，通过各类学习培训，提高信息工作人员业务水平，更好地理解掌握相关制度规定，改进完善有关工作机制和方法；三是强化目标管理，严格执行政府信息公开的各项工作制度，建立健全政府信息公开监督检查机制，争取在新的一年里迈上新的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2021年1月27日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E7AA8"/>
    <w:rsid w:val="00F81970"/>
    <w:rsid w:val="034C1C7C"/>
    <w:rsid w:val="03BF357E"/>
    <w:rsid w:val="051B0A60"/>
    <w:rsid w:val="08D41E8A"/>
    <w:rsid w:val="0BAF1FD9"/>
    <w:rsid w:val="0C230B59"/>
    <w:rsid w:val="1A3A221C"/>
    <w:rsid w:val="1A72170A"/>
    <w:rsid w:val="1DB11899"/>
    <w:rsid w:val="2AAC2F77"/>
    <w:rsid w:val="31933027"/>
    <w:rsid w:val="36CB4813"/>
    <w:rsid w:val="36F14DB4"/>
    <w:rsid w:val="37515151"/>
    <w:rsid w:val="3B1D215A"/>
    <w:rsid w:val="3C5A23A8"/>
    <w:rsid w:val="3C6A6AF5"/>
    <w:rsid w:val="3F975A76"/>
    <w:rsid w:val="43714F77"/>
    <w:rsid w:val="448C6ED1"/>
    <w:rsid w:val="44D25911"/>
    <w:rsid w:val="4A4B32C1"/>
    <w:rsid w:val="500D466F"/>
    <w:rsid w:val="53F93A38"/>
    <w:rsid w:val="563E155F"/>
    <w:rsid w:val="563E1BEE"/>
    <w:rsid w:val="5EDE7AA8"/>
    <w:rsid w:val="64B30349"/>
    <w:rsid w:val="64C81666"/>
    <w:rsid w:val="65B10C06"/>
    <w:rsid w:val="70CA39A2"/>
    <w:rsid w:val="729E668C"/>
    <w:rsid w:val="72B724CD"/>
    <w:rsid w:val="73610D28"/>
    <w:rsid w:val="798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2021-01-27T03:44:00Z</dcterms:created>
  <dc:creator>Administrator</dc:creator>
  <cp:lastModifiedBy>Administrator</cp:lastModifiedBy>
  <cp:lastPrinted>2021-01-27T08:08:00Z</cp:lastPrinted>
  <dcterms:modified xsi:type="dcterms:W3CDTF">2021-01-28T00:54:32Z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